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F6" w:rsidRPr="005832F6" w:rsidRDefault="005832F6" w:rsidP="005832F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5832F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Decision support for forest management</w:t>
      </w:r>
    </w:p>
    <w:p w:rsidR="00194471" w:rsidRDefault="005832F6" w:rsidP="005832F6">
      <w:pPr>
        <w:pStyle w:val="Subtitle"/>
      </w:pPr>
      <w:r>
        <w:t xml:space="preserve">Lecture </w:t>
      </w:r>
      <w:r w:rsidR="007D7E07">
        <w:t>4</w:t>
      </w:r>
      <w:bookmarkStart w:id="0" w:name="_GoBack"/>
      <w:bookmarkEnd w:id="0"/>
      <w:r>
        <w:t xml:space="preserve"> outline,</w:t>
      </w:r>
      <w:r w:rsidR="002F60A1">
        <w:t xml:space="preserve"> Introduction to NetWeaver</w:t>
      </w:r>
    </w:p>
    <w:p w:rsidR="003208DB" w:rsidRDefault="003208DB" w:rsidP="003208DB">
      <w:pPr>
        <w:pStyle w:val="Heading1"/>
      </w:pPr>
      <w:r>
        <w:t>Introduction</w:t>
      </w:r>
    </w:p>
    <w:p w:rsidR="002F60A1" w:rsidRDefault="002F60A1" w:rsidP="002F60A1">
      <w:pPr>
        <w:pStyle w:val="ListParagraph"/>
        <w:numPr>
          <w:ilvl w:val="0"/>
          <w:numId w:val="18"/>
        </w:numPr>
      </w:pPr>
      <w:r>
        <w:t>First developed in the late 1980s by Dr. Michael Saunders and Bruce Miller at Penn State University</w:t>
      </w:r>
    </w:p>
    <w:p w:rsidR="002F60A1" w:rsidRDefault="002F60A1" w:rsidP="002F60A1">
      <w:pPr>
        <w:pStyle w:val="ListParagraph"/>
        <w:numPr>
          <w:ilvl w:val="0"/>
          <w:numId w:val="18"/>
        </w:numPr>
      </w:pPr>
      <w:r>
        <w:t>The story of NetWeaver</w:t>
      </w:r>
    </w:p>
    <w:p w:rsidR="002F60A1" w:rsidRDefault="002F60A1" w:rsidP="002F60A1">
      <w:pPr>
        <w:pStyle w:val="ListParagraph"/>
        <w:numPr>
          <w:ilvl w:val="0"/>
          <w:numId w:val="18"/>
        </w:numPr>
      </w:pPr>
      <w:r>
        <w:t>An object-oriented, graphic rule-base system</w:t>
      </w:r>
    </w:p>
    <w:p w:rsidR="00BC68EF" w:rsidRDefault="00BC68EF" w:rsidP="00BC68EF">
      <w:pPr>
        <w:pStyle w:val="ListParagraph"/>
        <w:numPr>
          <w:ilvl w:val="1"/>
          <w:numId w:val="18"/>
        </w:numPr>
      </w:pPr>
      <w:r>
        <w:t>A formal representation of logic-based reasoning</w:t>
      </w:r>
    </w:p>
    <w:p w:rsidR="00BC68EF" w:rsidRDefault="00BC68EF" w:rsidP="00BC68EF">
      <w:pPr>
        <w:pStyle w:val="ListParagraph"/>
        <w:numPr>
          <w:ilvl w:val="1"/>
          <w:numId w:val="18"/>
        </w:numPr>
      </w:pPr>
      <w:r>
        <w:t>The model constitutes a formal logical discourse</w:t>
      </w:r>
    </w:p>
    <w:p w:rsidR="002F60A1" w:rsidRDefault="002F60A1" w:rsidP="002F60A1">
      <w:pPr>
        <w:pStyle w:val="ListParagraph"/>
        <w:numPr>
          <w:ilvl w:val="0"/>
          <w:numId w:val="18"/>
        </w:numPr>
      </w:pPr>
      <w:r>
        <w:t xml:space="preserve">Fuzzy logic </w:t>
      </w:r>
    </w:p>
    <w:p w:rsidR="002F60A1" w:rsidRDefault="002F60A1" w:rsidP="002F60A1">
      <w:pPr>
        <w:pStyle w:val="ListParagraph"/>
        <w:numPr>
          <w:ilvl w:val="0"/>
          <w:numId w:val="18"/>
        </w:numPr>
      </w:pPr>
      <w:r>
        <w:t>Recall the elements of a knowledge-based system</w:t>
      </w:r>
    </w:p>
    <w:p w:rsidR="002F60A1" w:rsidRDefault="002F60A1" w:rsidP="002F60A1">
      <w:pPr>
        <w:pStyle w:val="ListParagraph"/>
        <w:numPr>
          <w:ilvl w:val="1"/>
          <w:numId w:val="18"/>
        </w:numPr>
      </w:pPr>
      <w:r>
        <w:t>A language system (semantics and syntax)</w:t>
      </w:r>
    </w:p>
    <w:p w:rsidR="002F60A1" w:rsidRDefault="002F60A1" w:rsidP="002F60A1">
      <w:pPr>
        <w:pStyle w:val="ListParagraph"/>
        <w:numPr>
          <w:ilvl w:val="1"/>
          <w:numId w:val="18"/>
        </w:numPr>
      </w:pPr>
      <w:r>
        <w:t>A presentation system (the interface)</w:t>
      </w:r>
    </w:p>
    <w:p w:rsidR="002F60A1" w:rsidRDefault="002F60A1" w:rsidP="002F60A1">
      <w:pPr>
        <w:pStyle w:val="ListParagraph"/>
        <w:numPr>
          <w:ilvl w:val="1"/>
          <w:numId w:val="18"/>
        </w:numPr>
      </w:pPr>
      <w:r>
        <w:t>A knowledge system (a knowledge base)</w:t>
      </w:r>
    </w:p>
    <w:p w:rsidR="002F60A1" w:rsidRDefault="002F60A1" w:rsidP="002F60A1">
      <w:pPr>
        <w:pStyle w:val="ListParagraph"/>
        <w:numPr>
          <w:ilvl w:val="1"/>
          <w:numId w:val="18"/>
        </w:numPr>
      </w:pPr>
      <w:r>
        <w:t>A problem-processing system (an engine)</w:t>
      </w:r>
    </w:p>
    <w:p w:rsidR="00D1640E" w:rsidRDefault="00D1640E" w:rsidP="002F60A1">
      <w:pPr>
        <w:pStyle w:val="ListParagraph"/>
        <w:numPr>
          <w:ilvl w:val="1"/>
          <w:numId w:val="18"/>
        </w:numPr>
      </w:pPr>
      <w:r>
        <w:t>This lecture primarily focuses on a, b, and c</w:t>
      </w:r>
    </w:p>
    <w:p w:rsidR="002F60A1" w:rsidRDefault="002F60A1" w:rsidP="002F60A1">
      <w:pPr>
        <w:pStyle w:val="ListParagraph"/>
        <w:numPr>
          <w:ilvl w:val="0"/>
          <w:numId w:val="18"/>
        </w:numPr>
      </w:pPr>
      <w:r>
        <w:t>And recall, the language system is said to be “ontologically committed” to the engine</w:t>
      </w:r>
    </w:p>
    <w:p w:rsidR="00BC68EF" w:rsidRDefault="00BC68EF" w:rsidP="00BC68EF">
      <w:pPr>
        <w:pStyle w:val="ListParagraph"/>
        <w:numPr>
          <w:ilvl w:val="1"/>
          <w:numId w:val="18"/>
        </w:numPr>
      </w:pPr>
      <w:r>
        <w:t>In the case of NetWeaver, the language system is primarily graphic</w:t>
      </w:r>
    </w:p>
    <w:p w:rsidR="00A5010A" w:rsidRDefault="00A5010A" w:rsidP="00A5010A">
      <w:pPr>
        <w:pStyle w:val="Heading1"/>
      </w:pPr>
      <w:r>
        <w:t>Why logic?</w:t>
      </w:r>
    </w:p>
    <w:p w:rsidR="00A5010A" w:rsidRDefault="00A5010A" w:rsidP="00A5010A">
      <w:pPr>
        <w:pStyle w:val="ListParagraph"/>
        <w:numPr>
          <w:ilvl w:val="0"/>
          <w:numId w:val="21"/>
        </w:numPr>
      </w:pPr>
      <w:r>
        <w:t>Well suited to modeling large, complex, abstract problems.</w:t>
      </w:r>
    </w:p>
    <w:p w:rsidR="005006FF" w:rsidRDefault="005006FF" w:rsidP="005006FF">
      <w:pPr>
        <w:pStyle w:val="ListParagraph"/>
        <w:numPr>
          <w:ilvl w:val="1"/>
          <w:numId w:val="21"/>
        </w:numPr>
      </w:pPr>
      <w:r>
        <w:t>If I can reason about it, I can model it.</w:t>
      </w:r>
    </w:p>
    <w:p w:rsidR="00A5010A" w:rsidRDefault="00A5010A" w:rsidP="00A5010A">
      <w:pPr>
        <w:pStyle w:val="ListParagraph"/>
        <w:numPr>
          <w:ilvl w:val="0"/>
          <w:numId w:val="21"/>
        </w:numPr>
      </w:pPr>
      <w:r>
        <w:t>Especially, high dimensional, abstract problems related to ecosystem management</w:t>
      </w:r>
    </w:p>
    <w:p w:rsidR="005006FF" w:rsidRDefault="005006FF" w:rsidP="005006FF">
      <w:pPr>
        <w:pStyle w:val="ListParagraph"/>
        <w:numPr>
          <w:ilvl w:val="1"/>
          <w:numId w:val="21"/>
        </w:numPr>
      </w:pPr>
      <w:r>
        <w:t>Ecosystem sustainability</w:t>
      </w:r>
    </w:p>
    <w:p w:rsidR="005006FF" w:rsidRDefault="005006FF" w:rsidP="005006FF">
      <w:pPr>
        <w:pStyle w:val="ListParagraph"/>
        <w:numPr>
          <w:ilvl w:val="1"/>
          <w:numId w:val="21"/>
        </w:numPr>
      </w:pPr>
      <w:r>
        <w:t>Ecosystem resilience</w:t>
      </w:r>
    </w:p>
    <w:p w:rsidR="00E077FA" w:rsidRDefault="00E077FA" w:rsidP="00E077FA">
      <w:pPr>
        <w:pStyle w:val="ListParagraph"/>
        <w:numPr>
          <w:ilvl w:val="0"/>
          <w:numId w:val="21"/>
        </w:numPr>
      </w:pPr>
      <w:r>
        <w:t>There are some challenges</w:t>
      </w:r>
    </w:p>
    <w:p w:rsidR="00E077FA" w:rsidRDefault="00E077FA" w:rsidP="00E077FA">
      <w:pPr>
        <w:pStyle w:val="ListParagraph"/>
        <w:numPr>
          <w:ilvl w:val="1"/>
          <w:numId w:val="21"/>
        </w:numPr>
      </w:pPr>
      <w:r>
        <w:t>A lot of new concepts and details</w:t>
      </w:r>
    </w:p>
    <w:p w:rsidR="00E077FA" w:rsidRDefault="00E077FA" w:rsidP="00C06931">
      <w:pPr>
        <w:pStyle w:val="ListParagraph"/>
        <w:numPr>
          <w:ilvl w:val="0"/>
          <w:numId w:val="21"/>
        </w:numPr>
      </w:pPr>
      <w:r>
        <w:t xml:space="preserve">But after reasonable mastery, it’s also fun and powerful </w:t>
      </w:r>
    </w:p>
    <w:p w:rsidR="00C06931" w:rsidRDefault="00C06931" w:rsidP="00C06931">
      <w:pPr>
        <w:pStyle w:val="ListParagraph"/>
        <w:numPr>
          <w:ilvl w:val="0"/>
          <w:numId w:val="21"/>
        </w:numPr>
      </w:pPr>
      <w:r>
        <w:t>It’s also highly transparent</w:t>
      </w:r>
    </w:p>
    <w:p w:rsidR="00C06931" w:rsidRDefault="00C06931" w:rsidP="00C06931">
      <w:pPr>
        <w:pStyle w:val="ListParagraph"/>
        <w:numPr>
          <w:ilvl w:val="1"/>
          <w:numId w:val="21"/>
        </w:numPr>
      </w:pPr>
      <w:r>
        <w:t>Good for sharing knowledge among disciplines - collaboration</w:t>
      </w:r>
    </w:p>
    <w:p w:rsidR="00C06931" w:rsidRDefault="00C06931" w:rsidP="00C06931">
      <w:pPr>
        <w:pStyle w:val="ListParagraph"/>
        <w:numPr>
          <w:ilvl w:val="1"/>
          <w:numId w:val="21"/>
        </w:numPr>
      </w:pPr>
      <w:r>
        <w:t>Good for communicating to non-technical audiences</w:t>
      </w:r>
    </w:p>
    <w:p w:rsidR="00C06931" w:rsidRPr="00A5010A" w:rsidRDefault="00C06931" w:rsidP="00C06931">
      <w:pPr>
        <w:pStyle w:val="ListParagraph"/>
        <w:numPr>
          <w:ilvl w:val="2"/>
          <w:numId w:val="21"/>
        </w:numPr>
      </w:pPr>
      <w:r>
        <w:t>Models are reasonably intuitive</w:t>
      </w:r>
    </w:p>
    <w:p w:rsidR="000833FA" w:rsidRDefault="00D1640E" w:rsidP="002F60A1">
      <w:pPr>
        <w:pStyle w:val="Heading1"/>
      </w:pPr>
      <w:r>
        <w:t>Typical</w:t>
      </w:r>
      <w:r w:rsidR="000833FA">
        <w:t xml:space="preserve"> applications</w:t>
      </w:r>
      <w:r>
        <w:t xml:space="preserve"> of logic</w:t>
      </w:r>
    </w:p>
    <w:p w:rsidR="000833FA" w:rsidRDefault="000833FA" w:rsidP="000833FA">
      <w:pPr>
        <w:pStyle w:val="ListParagraph"/>
        <w:numPr>
          <w:ilvl w:val="0"/>
          <w:numId w:val="23"/>
        </w:numPr>
      </w:pPr>
      <w:r>
        <w:t>Classification</w:t>
      </w:r>
    </w:p>
    <w:p w:rsidR="000833FA" w:rsidRDefault="000833FA" w:rsidP="000833FA">
      <w:pPr>
        <w:pStyle w:val="ListParagraph"/>
        <w:numPr>
          <w:ilvl w:val="1"/>
          <w:numId w:val="23"/>
        </w:numPr>
      </w:pPr>
      <w:r>
        <w:t>What insect species am I looking at?</w:t>
      </w:r>
    </w:p>
    <w:p w:rsidR="000833FA" w:rsidRDefault="000833FA" w:rsidP="000833FA">
      <w:pPr>
        <w:pStyle w:val="ListParagraph"/>
        <w:numPr>
          <w:ilvl w:val="0"/>
          <w:numId w:val="23"/>
        </w:numPr>
      </w:pPr>
      <w:r>
        <w:lastRenderedPageBreak/>
        <w:t>Diagnosis</w:t>
      </w:r>
    </w:p>
    <w:p w:rsidR="000833FA" w:rsidRDefault="000833FA" w:rsidP="000833FA">
      <w:pPr>
        <w:pStyle w:val="ListParagraph"/>
        <w:numPr>
          <w:ilvl w:val="1"/>
          <w:numId w:val="23"/>
        </w:numPr>
      </w:pPr>
      <w:r>
        <w:t>How come my car won’t start?</w:t>
      </w:r>
    </w:p>
    <w:p w:rsidR="000833FA" w:rsidRDefault="000833FA" w:rsidP="000833FA">
      <w:pPr>
        <w:pStyle w:val="ListParagraph"/>
        <w:numPr>
          <w:ilvl w:val="0"/>
          <w:numId w:val="23"/>
        </w:numPr>
      </w:pPr>
      <w:r>
        <w:t>Assessment</w:t>
      </w:r>
    </w:p>
    <w:p w:rsidR="000833FA" w:rsidRDefault="000833FA" w:rsidP="000833FA">
      <w:pPr>
        <w:pStyle w:val="ListParagraph"/>
        <w:numPr>
          <w:ilvl w:val="1"/>
          <w:numId w:val="23"/>
        </w:numPr>
      </w:pPr>
      <w:r>
        <w:t>What do the data suggest about the state of this ecosystem?</w:t>
      </w:r>
    </w:p>
    <w:p w:rsidR="000833FA" w:rsidRDefault="000833FA" w:rsidP="000833FA">
      <w:pPr>
        <w:pStyle w:val="ListParagraph"/>
        <w:numPr>
          <w:ilvl w:val="1"/>
          <w:numId w:val="23"/>
        </w:numPr>
      </w:pPr>
      <w:r>
        <w:t>All of the examples we will look at are concerned with assessment</w:t>
      </w:r>
    </w:p>
    <w:p w:rsidR="00D1640E" w:rsidRDefault="00D1640E" w:rsidP="00D1640E">
      <w:pPr>
        <w:pStyle w:val="ListParagraph"/>
        <w:numPr>
          <w:ilvl w:val="0"/>
          <w:numId w:val="23"/>
        </w:numPr>
      </w:pPr>
      <w:r>
        <w:t>Items 1-3 are fundamentally about interpretation as opposed to prediction</w:t>
      </w:r>
    </w:p>
    <w:p w:rsidR="00D1640E" w:rsidRDefault="00D1640E" w:rsidP="00D1640E">
      <w:pPr>
        <w:pStyle w:val="ListParagraph"/>
        <w:numPr>
          <w:ilvl w:val="1"/>
          <w:numId w:val="23"/>
        </w:numPr>
      </w:pPr>
      <w:r>
        <w:t xml:space="preserve">That is, what does this information </w:t>
      </w:r>
      <w:r w:rsidRPr="00D1640E">
        <w:rPr>
          <w:b/>
        </w:rPr>
        <w:t>mean</w:t>
      </w:r>
      <w:r>
        <w:t>?</w:t>
      </w:r>
    </w:p>
    <w:p w:rsidR="00D1640E" w:rsidRPr="000833FA" w:rsidRDefault="00D1640E" w:rsidP="00D1640E">
      <w:pPr>
        <w:pStyle w:val="ListParagraph"/>
        <w:numPr>
          <w:ilvl w:val="1"/>
          <w:numId w:val="23"/>
        </w:numPr>
      </w:pPr>
      <w:r>
        <w:t>Prediction versus interpretation</w:t>
      </w:r>
    </w:p>
    <w:p w:rsidR="002F60A1" w:rsidRDefault="002F60A1" w:rsidP="002F60A1">
      <w:pPr>
        <w:pStyle w:val="Heading1"/>
      </w:pPr>
      <w:r>
        <w:t>The NetWeaver inter</w:t>
      </w:r>
      <w:r w:rsidR="002A544A">
        <w:t xml:space="preserve">face and core </w:t>
      </w:r>
      <w:r w:rsidR="00A5010A">
        <w:t>objects</w:t>
      </w:r>
    </w:p>
    <w:p w:rsidR="002A544A" w:rsidRDefault="002A544A" w:rsidP="002A544A">
      <w:pPr>
        <w:pStyle w:val="ListParagraph"/>
        <w:numPr>
          <w:ilvl w:val="0"/>
          <w:numId w:val="19"/>
        </w:numPr>
      </w:pPr>
      <w:r>
        <w:t>The project window</w:t>
      </w:r>
    </w:p>
    <w:p w:rsidR="002A544A" w:rsidRDefault="002A544A" w:rsidP="002A544A">
      <w:pPr>
        <w:pStyle w:val="ListParagraph"/>
        <w:numPr>
          <w:ilvl w:val="1"/>
          <w:numId w:val="19"/>
        </w:numPr>
      </w:pPr>
      <w:r>
        <w:t>Organizes the elements of the knowledge base (or model)</w:t>
      </w:r>
    </w:p>
    <w:p w:rsidR="002A544A" w:rsidRDefault="002A544A" w:rsidP="002A544A">
      <w:pPr>
        <w:pStyle w:val="ListParagraph"/>
        <w:numPr>
          <w:ilvl w:val="0"/>
          <w:numId w:val="19"/>
        </w:numPr>
      </w:pPr>
      <w:r>
        <w:t>Groups</w:t>
      </w:r>
    </w:p>
    <w:p w:rsidR="002A544A" w:rsidRDefault="002A544A" w:rsidP="002A544A">
      <w:pPr>
        <w:pStyle w:val="ListParagraph"/>
        <w:numPr>
          <w:ilvl w:val="1"/>
          <w:numId w:val="19"/>
        </w:numPr>
      </w:pPr>
      <w:r>
        <w:t>A container</w:t>
      </w:r>
    </w:p>
    <w:p w:rsidR="002A544A" w:rsidRDefault="002A544A" w:rsidP="002A544A">
      <w:pPr>
        <w:pStyle w:val="ListParagraph"/>
        <w:numPr>
          <w:ilvl w:val="1"/>
          <w:numId w:val="19"/>
        </w:numPr>
      </w:pPr>
      <w:r>
        <w:t>Elements in the container can be thought of as the dimensions</w:t>
      </w:r>
    </w:p>
    <w:p w:rsidR="002A544A" w:rsidRDefault="002A544A" w:rsidP="002A544A">
      <w:pPr>
        <w:pStyle w:val="ListParagraph"/>
        <w:numPr>
          <w:ilvl w:val="2"/>
          <w:numId w:val="19"/>
        </w:numPr>
      </w:pPr>
      <w:r>
        <w:t>E.g., dimensions of sustainability</w:t>
      </w:r>
    </w:p>
    <w:p w:rsidR="002A544A" w:rsidRDefault="002A544A" w:rsidP="002A544A">
      <w:pPr>
        <w:pStyle w:val="ListParagraph"/>
        <w:numPr>
          <w:ilvl w:val="0"/>
          <w:numId w:val="19"/>
        </w:numPr>
      </w:pPr>
      <w:r>
        <w:t>Networks</w:t>
      </w:r>
    </w:p>
    <w:p w:rsidR="002A544A" w:rsidRDefault="002A544A" w:rsidP="002A544A">
      <w:pPr>
        <w:pStyle w:val="ListParagraph"/>
        <w:numPr>
          <w:ilvl w:val="1"/>
          <w:numId w:val="19"/>
        </w:numPr>
      </w:pPr>
      <w:r>
        <w:t>A network evaluates a topic</w:t>
      </w:r>
    </w:p>
    <w:p w:rsidR="002A544A" w:rsidRDefault="002A544A" w:rsidP="002A544A">
      <w:pPr>
        <w:pStyle w:val="ListParagraph"/>
        <w:numPr>
          <w:ilvl w:val="1"/>
          <w:numId w:val="19"/>
        </w:numPr>
      </w:pPr>
      <w:r>
        <w:t xml:space="preserve">The topic represents an hypothesis </w:t>
      </w:r>
      <w:r w:rsidR="00DF2D13">
        <w:t>or</w:t>
      </w:r>
      <w:r>
        <w:t xml:space="preserve"> conclusion to be evaluated by the </w:t>
      </w:r>
      <w:r w:rsidR="00DF2D13">
        <w:t>system</w:t>
      </w:r>
    </w:p>
    <w:p w:rsidR="002A544A" w:rsidRDefault="002A544A" w:rsidP="002A544A">
      <w:pPr>
        <w:pStyle w:val="ListParagraph"/>
        <w:numPr>
          <w:ilvl w:val="1"/>
          <w:numId w:val="19"/>
        </w:numPr>
      </w:pPr>
      <w:r>
        <w:t>Key metric is its “truth value” or strength of evidence</w:t>
      </w:r>
    </w:p>
    <w:p w:rsidR="00DF2D13" w:rsidRDefault="00DF2D13" w:rsidP="00DF2D13">
      <w:pPr>
        <w:pStyle w:val="ListParagraph"/>
        <w:numPr>
          <w:ilvl w:val="2"/>
          <w:numId w:val="19"/>
        </w:numPr>
      </w:pPr>
      <w:r>
        <w:t>Fuzzy logic (see data link, below)</w:t>
      </w:r>
    </w:p>
    <w:p w:rsidR="00DF2D13" w:rsidRDefault="00DF2D13" w:rsidP="002A544A">
      <w:pPr>
        <w:pStyle w:val="ListParagraph"/>
        <w:numPr>
          <w:ilvl w:val="1"/>
          <w:numId w:val="19"/>
        </w:numPr>
      </w:pPr>
      <w:r>
        <w:t xml:space="preserve">A network has a structure that specifies </w:t>
      </w:r>
    </w:p>
    <w:p w:rsidR="00DF2D13" w:rsidRDefault="00DF2D13" w:rsidP="00DF2D13">
      <w:pPr>
        <w:pStyle w:val="ListParagraph"/>
        <w:numPr>
          <w:ilvl w:val="2"/>
          <w:numId w:val="19"/>
        </w:numPr>
      </w:pPr>
      <w:r>
        <w:t>A set of logical antecedents – the premises that support the conclusion</w:t>
      </w:r>
    </w:p>
    <w:p w:rsidR="00DF2D13" w:rsidRDefault="00DF2D13" w:rsidP="00DF2D13">
      <w:pPr>
        <w:pStyle w:val="ListParagraph"/>
        <w:numPr>
          <w:ilvl w:val="2"/>
          <w:numId w:val="19"/>
        </w:numPr>
      </w:pPr>
      <w:r>
        <w:t>One or more logic operators that specify how premises are combined</w:t>
      </w:r>
    </w:p>
    <w:p w:rsidR="002A544A" w:rsidRDefault="002A544A" w:rsidP="002A544A">
      <w:pPr>
        <w:pStyle w:val="ListParagraph"/>
        <w:numPr>
          <w:ilvl w:val="0"/>
          <w:numId w:val="19"/>
        </w:numPr>
      </w:pPr>
      <w:r>
        <w:t>The model is a network of networks</w:t>
      </w:r>
    </w:p>
    <w:p w:rsidR="002A544A" w:rsidRDefault="002A544A" w:rsidP="002A544A">
      <w:pPr>
        <w:pStyle w:val="ListParagraph"/>
        <w:numPr>
          <w:ilvl w:val="1"/>
          <w:numId w:val="19"/>
        </w:numPr>
      </w:pPr>
      <w:r>
        <w:t>Recursion - Factorial example</w:t>
      </w:r>
    </w:p>
    <w:p w:rsidR="002A544A" w:rsidRDefault="002A544A" w:rsidP="002A544A">
      <w:pPr>
        <w:pStyle w:val="ListParagraph"/>
        <w:numPr>
          <w:ilvl w:val="1"/>
          <w:numId w:val="19"/>
        </w:numPr>
      </w:pPr>
      <w:r>
        <w:t>The recursion terminates in a “data link”</w:t>
      </w:r>
    </w:p>
    <w:p w:rsidR="00A5010A" w:rsidRDefault="00A5010A" w:rsidP="00A5010A">
      <w:pPr>
        <w:pStyle w:val="ListParagraph"/>
        <w:numPr>
          <w:ilvl w:val="0"/>
          <w:numId w:val="19"/>
        </w:numPr>
      </w:pPr>
      <w:r>
        <w:t>Data links</w:t>
      </w:r>
    </w:p>
    <w:p w:rsidR="00A5010A" w:rsidRDefault="00A5010A" w:rsidP="00A5010A">
      <w:pPr>
        <w:pStyle w:val="ListParagraph"/>
        <w:numPr>
          <w:ilvl w:val="1"/>
          <w:numId w:val="19"/>
        </w:numPr>
      </w:pPr>
      <w:r>
        <w:t>Read a data input</w:t>
      </w:r>
    </w:p>
    <w:p w:rsidR="00A5010A" w:rsidRDefault="00A5010A" w:rsidP="00A5010A">
      <w:pPr>
        <w:pStyle w:val="ListParagraph"/>
        <w:numPr>
          <w:ilvl w:val="1"/>
          <w:numId w:val="19"/>
        </w:numPr>
      </w:pPr>
      <w:r>
        <w:t>More on this later</w:t>
      </w:r>
    </w:p>
    <w:p w:rsidR="008F4325" w:rsidRDefault="008F4325" w:rsidP="008F4325">
      <w:pPr>
        <w:pStyle w:val="Heading1"/>
      </w:pPr>
      <w:r>
        <w:t>A few words about objects</w:t>
      </w:r>
    </w:p>
    <w:p w:rsidR="008F4325" w:rsidRDefault="008F4325" w:rsidP="008F4325">
      <w:pPr>
        <w:pStyle w:val="ListParagraph"/>
        <w:numPr>
          <w:ilvl w:val="0"/>
          <w:numId w:val="22"/>
        </w:numPr>
      </w:pPr>
      <w:r>
        <w:t>Objects have state</w:t>
      </w:r>
    </w:p>
    <w:p w:rsidR="008F4325" w:rsidRDefault="008F4325" w:rsidP="008F4325">
      <w:pPr>
        <w:pStyle w:val="ListParagraph"/>
        <w:numPr>
          <w:ilvl w:val="1"/>
          <w:numId w:val="22"/>
        </w:numPr>
      </w:pPr>
      <w:r>
        <w:t>Networks and data links have a truth value</w:t>
      </w:r>
    </w:p>
    <w:p w:rsidR="008F4325" w:rsidRDefault="008F4325" w:rsidP="008F4325">
      <w:pPr>
        <w:pStyle w:val="ListParagraph"/>
        <w:numPr>
          <w:ilvl w:val="0"/>
          <w:numId w:val="22"/>
        </w:numPr>
      </w:pPr>
      <w:r>
        <w:t>Objects have behavior</w:t>
      </w:r>
    </w:p>
    <w:p w:rsidR="008F4325" w:rsidRDefault="008F4325" w:rsidP="008F4325">
      <w:pPr>
        <w:pStyle w:val="ListParagraph"/>
        <w:numPr>
          <w:ilvl w:val="1"/>
          <w:numId w:val="22"/>
        </w:numPr>
      </w:pPr>
      <w:r>
        <w:t>Networks query their antecedents (children) for their truth values</w:t>
      </w:r>
    </w:p>
    <w:p w:rsidR="008F4325" w:rsidRDefault="008F4325" w:rsidP="008F4325">
      <w:pPr>
        <w:pStyle w:val="ListParagraph"/>
        <w:numPr>
          <w:ilvl w:val="1"/>
          <w:numId w:val="22"/>
        </w:numPr>
      </w:pPr>
      <w:r>
        <w:t>Networks compute a resultant truth value</w:t>
      </w:r>
    </w:p>
    <w:p w:rsidR="008F4325" w:rsidRDefault="008F4325" w:rsidP="008F4325">
      <w:pPr>
        <w:pStyle w:val="ListParagraph"/>
        <w:numPr>
          <w:ilvl w:val="1"/>
          <w:numId w:val="22"/>
        </w:numPr>
      </w:pPr>
      <w:r>
        <w:t>Networks report their truth to their dependents (their parents)</w:t>
      </w:r>
    </w:p>
    <w:p w:rsidR="008F4325" w:rsidRDefault="008F4325" w:rsidP="008F4325">
      <w:pPr>
        <w:pStyle w:val="ListParagraph"/>
        <w:numPr>
          <w:ilvl w:val="0"/>
          <w:numId w:val="22"/>
        </w:numPr>
      </w:pPr>
      <w:r>
        <w:t>In NetWeaver, networks and data links have documentation</w:t>
      </w:r>
    </w:p>
    <w:p w:rsidR="008F4325" w:rsidRDefault="008F4325" w:rsidP="008F4325">
      <w:pPr>
        <w:pStyle w:val="ListParagraph"/>
        <w:numPr>
          <w:ilvl w:val="1"/>
          <w:numId w:val="22"/>
        </w:numPr>
      </w:pPr>
      <w:r>
        <w:t>A name</w:t>
      </w:r>
    </w:p>
    <w:p w:rsidR="008F4325" w:rsidRDefault="008F4325" w:rsidP="008F4325">
      <w:pPr>
        <w:pStyle w:val="ListParagraph"/>
        <w:numPr>
          <w:ilvl w:val="1"/>
          <w:numId w:val="22"/>
        </w:numPr>
      </w:pPr>
      <w:r>
        <w:lastRenderedPageBreak/>
        <w:t>A description (e.g., for a network, a statement of the proposition)</w:t>
      </w:r>
    </w:p>
    <w:p w:rsidR="008F4325" w:rsidRDefault="008F4325" w:rsidP="008F4325">
      <w:pPr>
        <w:pStyle w:val="ListParagraph"/>
        <w:numPr>
          <w:ilvl w:val="1"/>
          <w:numId w:val="22"/>
        </w:numPr>
      </w:pPr>
      <w:r>
        <w:t>Explanations</w:t>
      </w:r>
    </w:p>
    <w:p w:rsidR="008F4325" w:rsidRDefault="008F4325" w:rsidP="008F4325">
      <w:pPr>
        <w:pStyle w:val="ListParagraph"/>
        <w:numPr>
          <w:ilvl w:val="1"/>
          <w:numId w:val="22"/>
        </w:numPr>
      </w:pPr>
      <w:r>
        <w:t>Assumptions</w:t>
      </w:r>
    </w:p>
    <w:p w:rsidR="008F4325" w:rsidRDefault="008F4325" w:rsidP="008F4325">
      <w:pPr>
        <w:pStyle w:val="ListParagraph"/>
        <w:numPr>
          <w:ilvl w:val="1"/>
          <w:numId w:val="22"/>
        </w:numPr>
      </w:pPr>
      <w:r>
        <w:t>Literature references</w:t>
      </w:r>
    </w:p>
    <w:p w:rsidR="008F4325" w:rsidRPr="00DF1DDE" w:rsidRDefault="008F4325" w:rsidP="008F4325">
      <w:pPr>
        <w:pStyle w:val="ListParagraph"/>
        <w:numPr>
          <w:ilvl w:val="1"/>
          <w:numId w:val="22"/>
        </w:numPr>
      </w:pPr>
      <w:r>
        <w:t>A domain source – whose idea was this?</w:t>
      </w:r>
    </w:p>
    <w:p w:rsidR="00DF2D13" w:rsidRDefault="00DF2D13" w:rsidP="00DF2D13">
      <w:pPr>
        <w:pStyle w:val="Heading1"/>
      </w:pPr>
      <w:r>
        <w:t>Logic operators</w:t>
      </w:r>
    </w:p>
    <w:p w:rsidR="00DF2D13" w:rsidRDefault="00DF2D13" w:rsidP="00DF2D13">
      <w:pPr>
        <w:pStyle w:val="ListParagraph"/>
        <w:numPr>
          <w:ilvl w:val="0"/>
          <w:numId w:val="20"/>
        </w:numPr>
      </w:pPr>
      <w:r>
        <w:t>AND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Classically, in fuzzy math, MIN(premises)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NetWeaver AND</w:t>
      </w:r>
    </w:p>
    <w:p w:rsidR="00483274" w:rsidRDefault="00483274" w:rsidP="00483274">
      <w:pPr>
        <w:pStyle w:val="ListParagraph"/>
        <w:numPr>
          <w:ilvl w:val="2"/>
          <w:numId w:val="20"/>
        </w:numPr>
      </w:pPr>
      <w:r>
        <w:t>A minimum-biased weighted average of the premises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Conceptually, the premises are treated as limiting factors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Example</w:t>
      </w:r>
    </w:p>
    <w:p w:rsidR="00DF2D13" w:rsidRDefault="00DF2D13" w:rsidP="00DF2D13">
      <w:pPr>
        <w:pStyle w:val="ListParagraph"/>
        <w:numPr>
          <w:ilvl w:val="0"/>
          <w:numId w:val="20"/>
        </w:numPr>
      </w:pPr>
      <w:r>
        <w:t>OR</w:t>
      </w:r>
    </w:p>
    <w:p w:rsidR="00483274" w:rsidRDefault="005D0298" w:rsidP="00483274">
      <w:pPr>
        <w:pStyle w:val="ListParagraph"/>
        <w:numPr>
          <w:ilvl w:val="1"/>
          <w:numId w:val="20"/>
        </w:numPr>
      </w:pPr>
      <w:r>
        <w:t xml:space="preserve">Returns the max truth value of a set of premises - </w:t>
      </w:r>
      <w:r w:rsidR="00483274">
        <w:t>MAX(premises)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Example</w:t>
      </w:r>
    </w:p>
    <w:p w:rsidR="00DF2D13" w:rsidRDefault="00DF2D13" w:rsidP="00DF2D13">
      <w:pPr>
        <w:pStyle w:val="ListParagraph"/>
        <w:numPr>
          <w:ilvl w:val="0"/>
          <w:numId w:val="20"/>
        </w:numPr>
      </w:pPr>
      <w:r>
        <w:t>UNION</w:t>
      </w:r>
    </w:p>
    <w:p w:rsidR="00483274" w:rsidRDefault="005D0298" w:rsidP="00483274">
      <w:pPr>
        <w:pStyle w:val="ListParagraph"/>
        <w:numPr>
          <w:ilvl w:val="1"/>
          <w:numId w:val="20"/>
        </w:numPr>
      </w:pPr>
      <w:r>
        <w:t>Returns a</w:t>
      </w:r>
      <w:r w:rsidR="00483274">
        <w:t xml:space="preserve"> weighted average of the premises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Conceptually, the premises incrementally contribute to the conclusion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Compensation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Example</w:t>
      </w:r>
    </w:p>
    <w:p w:rsidR="00DF2D13" w:rsidRDefault="00DF2D13" w:rsidP="00DF2D13">
      <w:pPr>
        <w:pStyle w:val="ListParagraph"/>
        <w:numPr>
          <w:ilvl w:val="0"/>
          <w:numId w:val="20"/>
        </w:numPr>
      </w:pPr>
      <w:r>
        <w:t>NOT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Negat</w:t>
      </w:r>
      <w:r w:rsidR="005D0298">
        <w:t>es the truth value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Example</w:t>
      </w:r>
    </w:p>
    <w:p w:rsidR="00DF2D13" w:rsidRDefault="00DF2D13" w:rsidP="00DF2D13">
      <w:pPr>
        <w:pStyle w:val="ListParagraph"/>
        <w:numPr>
          <w:ilvl w:val="0"/>
          <w:numId w:val="20"/>
        </w:numPr>
      </w:pPr>
      <w:r>
        <w:t>SOR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Sequential OR</w:t>
      </w:r>
    </w:p>
    <w:p w:rsidR="00BC68EF" w:rsidRDefault="00BC68EF" w:rsidP="00483274">
      <w:pPr>
        <w:pStyle w:val="ListParagraph"/>
        <w:numPr>
          <w:ilvl w:val="1"/>
          <w:numId w:val="20"/>
        </w:numPr>
      </w:pPr>
      <w:r>
        <w:t>A method to select among multiple possible lines of evidence</w:t>
      </w:r>
    </w:p>
    <w:p w:rsidR="00483274" w:rsidRDefault="00483274" w:rsidP="00483274">
      <w:pPr>
        <w:pStyle w:val="ListParagraph"/>
        <w:numPr>
          <w:ilvl w:val="1"/>
          <w:numId w:val="20"/>
        </w:numPr>
      </w:pPr>
      <w:r>
        <w:t>Example</w:t>
      </w:r>
    </w:p>
    <w:p w:rsidR="00483274" w:rsidRDefault="00483274" w:rsidP="00DF2D13">
      <w:pPr>
        <w:pStyle w:val="ListParagraph"/>
        <w:numPr>
          <w:ilvl w:val="0"/>
          <w:numId w:val="20"/>
        </w:numPr>
      </w:pPr>
      <w:r>
        <w:t>XOR</w:t>
      </w:r>
    </w:p>
    <w:p w:rsidR="005D0298" w:rsidRDefault="005D0298" w:rsidP="005D0298">
      <w:pPr>
        <w:pStyle w:val="ListParagraph"/>
        <w:numPr>
          <w:ilvl w:val="1"/>
          <w:numId w:val="20"/>
        </w:numPr>
      </w:pPr>
      <w:r>
        <w:t>Exclusive OR</w:t>
      </w:r>
    </w:p>
    <w:p w:rsidR="005D0298" w:rsidRDefault="005D0298" w:rsidP="005D0298">
      <w:pPr>
        <w:pStyle w:val="ListParagraph"/>
        <w:numPr>
          <w:ilvl w:val="1"/>
          <w:numId w:val="20"/>
        </w:numPr>
      </w:pPr>
      <w:r>
        <w:t>“one or the other, but not both”</w:t>
      </w:r>
    </w:p>
    <w:p w:rsidR="00100185" w:rsidRDefault="00100185" w:rsidP="00100185">
      <w:pPr>
        <w:pStyle w:val="ListParagraph"/>
        <w:numPr>
          <w:ilvl w:val="0"/>
          <w:numId w:val="20"/>
        </w:numPr>
      </w:pPr>
      <w:r>
        <w:t>Other special logic operators to discuss below</w:t>
      </w:r>
    </w:p>
    <w:p w:rsidR="00100185" w:rsidRDefault="00100185" w:rsidP="00100185">
      <w:pPr>
        <w:pStyle w:val="ListParagraph"/>
        <w:numPr>
          <w:ilvl w:val="1"/>
          <w:numId w:val="20"/>
        </w:numPr>
      </w:pPr>
      <w:r>
        <w:t>Fuzzy nodes</w:t>
      </w:r>
    </w:p>
    <w:p w:rsidR="00100185" w:rsidRDefault="00100185" w:rsidP="00100185">
      <w:pPr>
        <w:pStyle w:val="ListParagraph"/>
        <w:numPr>
          <w:ilvl w:val="1"/>
          <w:numId w:val="20"/>
        </w:numPr>
      </w:pPr>
      <w:r>
        <w:t>Logic switches</w:t>
      </w:r>
    </w:p>
    <w:p w:rsidR="007A7F44" w:rsidRDefault="007A7F44" w:rsidP="007A7F44">
      <w:pPr>
        <w:pStyle w:val="ListParagraph"/>
        <w:numPr>
          <w:ilvl w:val="0"/>
          <w:numId w:val="20"/>
        </w:numPr>
      </w:pPr>
      <w:r>
        <w:t>Boolean comparisons</w:t>
      </w:r>
    </w:p>
    <w:p w:rsidR="007A7F44" w:rsidRDefault="007A7F44" w:rsidP="007A7F44">
      <w:pPr>
        <w:pStyle w:val="ListParagraph"/>
        <w:numPr>
          <w:ilvl w:val="1"/>
          <w:numId w:val="20"/>
        </w:numPr>
      </w:pPr>
      <w:r>
        <w:t>&lt;      &lt;=   &gt;     &gt;=   &lt;&gt;</w:t>
      </w:r>
    </w:p>
    <w:p w:rsidR="00DF1DDE" w:rsidRDefault="00DF1DDE" w:rsidP="00DF1DDE">
      <w:pPr>
        <w:pStyle w:val="Heading1"/>
      </w:pPr>
      <w:r>
        <w:t>Data links</w:t>
      </w:r>
    </w:p>
    <w:p w:rsidR="00D1640E" w:rsidRDefault="00D1640E" w:rsidP="00FE330C">
      <w:pPr>
        <w:pStyle w:val="ListParagraph"/>
        <w:numPr>
          <w:ilvl w:val="0"/>
          <w:numId w:val="24"/>
        </w:numPr>
      </w:pPr>
      <w:r>
        <w:t>Recall, a data link reads data and does something with it</w:t>
      </w:r>
    </w:p>
    <w:p w:rsidR="00100185" w:rsidRDefault="00100185" w:rsidP="00D1640E">
      <w:pPr>
        <w:pStyle w:val="ListParagraph"/>
        <w:numPr>
          <w:ilvl w:val="1"/>
          <w:numId w:val="24"/>
        </w:numPr>
      </w:pPr>
      <w:r>
        <w:t>Simple data links read data</w:t>
      </w:r>
    </w:p>
    <w:p w:rsidR="00100185" w:rsidRDefault="00100185" w:rsidP="00100185">
      <w:pPr>
        <w:pStyle w:val="ListParagraph"/>
        <w:numPr>
          <w:ilvl w:val="2"/>
          <w:numId w:val="24"/>
        </w:numPr>
      </w:pPr>
      <w:r>
        <w:lastRenderedPageBreak/>
        <w:t>They may interpret the data using fuzzy or Boolean logic, or</w:t>
      </w:r>
    </w:p>
    <w:p w:rsidR="00100185" w:rsidRDefault="00100185" w:rsidP="00100185">
      <w:pPr>
        <w:pStyle w:val="ListParagraph"/>
        <w:numPr>
          <w:ilvl w:val="2"/>
          <w:numId w:val="24"/>
        </w:numPr>
      </w:pPr>
      <w:r>
        <w:t>The data might be passed into a calculation</w:t>
      </w:r>
    </w:p>
    <w:p w:rsidR="00100185" w:rsidRDefault="00100185" w:rsidP="00100185">
      <w:pPr>
        <w:pStyle w:val="ListParagraph"/>
        <w:numPr>
          <w:ilvl w:val="1"/>
          <w:numId w:val="24"/>
        </w:numPr>
      </w:pPr>
      <w:r>
        <w:t>Calculated data links (typically) read one or more data inputs and perform some math operations on them</w:t>
      </w:r>
    </w:p>
    <w:p w:rsidR="00FE330C" w:rsidRDefault="00100185" w:rsidP="00100185">
      <w:pPr>
        <w:pStyle w:val="ListParagraph"/>
        <w:numPr>
          <w:ilvl w:val="2"/>
          <w:numId w:val="24"/>
        </w:numPr>
      </w:pPr>
      <w:r>
        <w:t xml:space="preserve">They may interpret the result using fuzzy </w:t>
      </w:r>
      <w:r w:rsidR="00D1640E">
        <w:t xml:space="preserve"> </w:t>
      </w:r>
      <w:r>
        <w:t>or Boolean logic, or</w:t>
      </w:r>
    </w:p>
    <w:p w:rsidR="00100185" w:rsidRDefault="00100185" w:rsidP="00100185">
      <w:pPr>
        <w:pStyle w:val="ListParagraph"/>
        <w:numPr>
          <w:ilvl w:val="2"/>
          <w:numId w:val="24"/>
        </w:numPr>
      </w:pPr>
      <w:r>
        <w:t xml:space="preserve">Pass the result of a calculation to another object (usually another </w:t>
      </w:r>
      <w:proofErr w:type="spellStart"/>
      <w:r>
        <w:t>calc</w:t>
      </w:r>
      <w:proofErr w:type="spellEnd"/>
      <w:r>
        <w:t xml:space="preserve"> data link)</w:t>
      </w:r>
    </w:p>
    <w:p w:rsidR="00F266BA" w:rsidRDefault="00F266BA" w:rsidP="00F266BA">
      <w:pPr>
        <w:pStyle w:val="ListParagraph"/>
        <w:numPr>
          <w:ilvl w:val="0"/>
          <w:numId w:val="24"/>
        </w:numPr>
      </w:pPr>
      <w:r>
        <w:t>Data links (typically</w:t>
      </w:r>
      <w:r w:rsidR="00D17E0D">
        <w:t>, but not always</w:t>
      </w:r>
      <w:r>
        <w:t>) have fuzzy or Boolean arguments</w:t>
      </w:r>
    </w:p>
    <w:p w:rsidR="00F266BA" w:rsidRDefault="00F266BA" w:rsidP="00F266BA">
      <w:pPr>
        <w:pStyle w:val="ListParagraph"/>
        <w:numPr>
          <w:ilvl w:val="1"/>
          <w:numId w:val="24"/>
        </w:numPr>
      </w:pPr>
      <w:r>
        <w:t>The argument is a</w:t>
      </w:r>
      <w:r w:rsidR="00DD5B9C">
        <w:t xml:space="preserve"> math</w:t>
      </w:r>
      <w:r>
        <w:t xml:space="preserve"> expression that the data link uses to </w:t>
      </w:r>
      <w:r w:rsidRPr="0009149A">
        <w:rPr>
          <w:b/>
        </w:rPr>
        <w:t>interpret</w:t>
      </w:r>
      <w:r>
        <w:t xml:space="preserve"> the data</w:t>
      </w:r>
    </w:p>
    <w:p w:rsidR="0009149A" w:rsidRDefault="0009149A" w:rsidP="0009149A">
      <w:pPr>
        <w:pStyle w:val="ListParagraph"/>
        <w:numPr>
          <w:ilvl w:val="1"/>
          <w:numId w:val="24"/>
        </w:numPr>
      </w:pPr>
      <w:r>
        <w:t>Proposition: The hill slope is suitable for tractor logging</w:t>
      </w:r>
    </w:p>
    <w:p w:rsidR="006B3FA3" w:rsidRDefault="0009149A" w:rsidP="0009149A">
      <w:pPr>
        <w:pStyle w:val="ListParagraph"/>
        <w:numPr>
          <w:ilvl w:val="2"/>
          <w:numId w:val="2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0A654" wp14:editId="0589DCA1">
            <wp:simplePos x="0" y="0"/>
            <wp:positionH relativeFrom="column">
              <wp:posOffset>1343025</wp:posOffset>
            </wp:positionH>
            <wp:positionV relativeFrom="paragraph">
              <wp:posOffset>145415</wp:posOffset>
            </wp:positionV>
            <wp:extent cx="2311400" cy="18211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bg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266BA">
        <w:t>Boolean</w:t>
      </w:r>
      <w:r>
        <w:t xml:space="preserve"> argument</w:t>
      </w:r>
      <w:r w:rsidR="00F266BA">
        <w:t>:</w:t>
      </w:r>
      <w:r w:rsidR="00983EB3">
        <w:t xml:space="preserve"> slope is &lt;= 30 percent (true or false)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266BA" w:rsidRDefault="00F266BA" w:rsidP="00F266BA">
      <w:pPr>
        <w:pStyle w:val="ListParagraph"/>
        <w:numPr>
          <w:ilvl w:val="2"/>
          <w:numId w:val="24"/>
        </w:numPr>
      </w:pPr>
      <w:r>
        <w:t xml:space="preserve"> Fuzzy</w:t>
      </w:r>
      <w:r w:rsidR="0009149A">
        <w:t xml:space="preserve"> argument</w:t>
      </w:r>
      <w:r>
        <w:t>:</w:t>
      </w:r>
      <w:r w:rsidR="00983EB3">
        <w:br/>
      </w:r>
      <w:r w:rsidR="00983EB3">
        <w:rPr>
          <w:noProof/>
        </w:rPr>
        <w:drawing>
          <wp:inline distT="0" distB="0" distL="0" distR="0" wp14:anchorId="5FC708E8" wp14:editId="71ADA5AA">
            <wp:extent cx="2282342" cy="166103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83" cy="165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83EB3">
        <w:br/>
      </w:r>
    </w:p>
    <w:p w:rsidR="00F266BA" w:rsidRDefault="0009149A" w:rsidP="0009149A">
      <w:pPr>
        <w:pStyle w:val="ListParagraph"/>
        <w:numPr>
          <w:ilvl w:val="1"/>
          <w:numId w:val="24"/>
        </w:numPr>
      </w:pPr>
      <w:r>
        <w:t>The truth value (or strength of evidence) expresses the degree to which the observed data value confirms the proposition.</w:t>
      </w:r>
    </w:p>
    <w:p w:rsidR="00DD5B9C" w:rsidRDefault="00DD5B9C" w:rsidP="00DD5B9C">
      <w:pPr>
        <w:pStyle w:val="ListParagraph"/>
        <w:numPr>
          <w:ilvl w:val="0"/>
          <w:numId w:val="24"/>
        </w:numPr>
      </w:pPr>
      <w:r>
        <w:t>More about fuzzy arguments</w:t>
      </w:r>
    </w:p>
    <w:p w:rsidR="00DD5B9C" w:rsidRDefault="00DD5B9C" w:rsidP="00DD5B9C">
      <w:pPr>
        <w:pStyle w:val="ListParagraph"/>
        <w:numPr>
          <w:ilvl w:val="1"/>
          <w:numId w:val="24"/>
        </w:numPr>
      </w:pPr>
      <w:r>
        <w:t xml:space="preserve">As in the above example, a fuzzy argument may be a </w:t>
      </w:r>
      <w:r w:rsidRPr="00BA46E9">
        <w:rPr>
          <w:b/>
        </w:rPr>
        <w:t>property</w:t>
      </w:r>
      <w:r>
        <w:t xml:space="preserve"> of a data link</w:t>
      </w:r>
    </w:p>
    <w:p w:rsidR="00DD5B9C" w:rsidRDefault="00DD5B9C" w:rsidP="00DD5B9C">
      <w:pPr>
        <w:pStyle w:val="ListParagraph"/>
        <w:numPr>
          <w:ilvl w:val="2"/>
          <w:numId w:val="24"/>
        </w:numPr>
      </w:pPr>
      <w:r>
        <w:t xml:space="preserve">In this case, it is </w:t>
      </w:r>
      <w:r w:rsidR="00BA46E9">
        <w:t xml:space="preserve">a </w:t>
      </w:r>
      <w:r>
        <w:t>simple (but compound) function</w:t>
      </w:r>
    </w:p>
    <w:p w:rsidR="00BA46E9" w:rsidRDefault="00BA46E9" w:rsidP="00BA46E9">
      <w:pPr>
        <w:pStyle w:val="ListParagraph"/>
        <w:numPr>
          <w:ilvl w:val="3"/>
          <w:numId w:val="24"/>
        </w:numPr>
      </w:pPr>
      <w:r>
        <w:t>For x &lt; 20, evidence = 1</w:t>
      </w:r>
    </w:p>
    <w:p w:rsidR="00BA46E9" w:rsidRDefault="00BA46E9" w:rsidP="00BA46E9">
      <w:pPr>
        <w:pStyle w:val="ListParagraph"/>
        <w:numPr>
          <w:ilvl w:val="3"/>
          <w:numId w:val="24"/>
        </w:numPr>
      </w:pPr>
      <w:r>
        <w:t>For 20 &lt;= x &lt;= 30, evidence is a linear function</w:t>
      </w:r>
    </w:p>
    <w:p w:rsidR="00BA46E9" w:rsidRDefault="00BA46E9" w:rsidP="00BA46E9">
      <w:pPr>
        <w:pStyle w:val="ListParagraph"/>
        <w:numPr>
          <w:ilvl w:val="3"/>
          <w:numId w:val="24"/>
        </w:numPr>
      </w:pPr>
      <w:r>
        <w:t>For x &gt;= 30, evidence = 0</w:t>
      </w:r>
    </w:p>
    <w:p w:rsidR="00DD5B9C" w:rsidRDefault="00DD5B9C" w:rsidP="00DD5B9C">
      <w:pPr>
        <w:pStyle w:val="ListParagraph"/>
        <w:numPr>
          <w:ilvl w:val="2"/>
          <w:numId w:val="24"/>
        </w:numPr>
      </w:pPr>
      <w:r>
        <w:t>Many times, this simple form is consistent with the precision of knowledge</w:t>
      </w:r>
    </w:p>
    <w:p w:rsidR="00BA46E9" w:rsidRDefault="00BA46E9" w:rsidP="00DD5B9C">
      <w:pPr>
        <w:pStyle w:val="ListParagraph"/>
        <w:numPr>
          <w:ilvl w:val="2"/>
          <w:numId w:val="24"/>
        </w:numPr>
      </w:pPr>
      <w:r>
        <w:t>Also, there is a trapezoidal form</w:t>
      </w:r>
    </w:p>
    <w:p w:rsidR="00DD5B9C" w:rsidRDefault="00DD5B9C" w:rsidP="00DD5B9C">
      <w:pPr>
        <w:pStyle w:val="ListParagraph"/>
        <w:numPr>
          <w:ilvl w:val="1"/>
          <w:numId w:val="24"/>
        </w:numPr>
      </w:pPr>
      <w:r>
        <w:t xml:space="preserve">More sophisticated fuzzy membership functions can be graphically programmed in NetWeaver in </w:t>
      </w:r>
      <w:proofErr w:type="spellStart"/>
      <w:r>
        <w:t>calc</w:t>
      </w:r>
      <w:proofErr w:type="spellEnd"/>
      <w:r>
        <w:t xml:space="preserve"> data links</w:t>
      </w:r>
    </w:p>
    <w:p w:rsidR="00DD5B9C" w:rsidRDefault="00DD5B9C" w:rsidP="00DD5B9C">
      <w:pPr>
        <w:pStyle w:val="ListParagraph"/>
        <w:numPr>
          <w:ilvl w:val="2"/>
          <w:numId w:val="24"/>
        </w:numPr>
      </w:pPr>
      <w:r>
        <w:lastRenderedPageBreak/>
        <w:t xml:space="preserve">E.g., there might be a good empirical or theoretical basis for a Weibull function, </w:t>
      </w:r>
      <w:r w:rsidR="00BA46E9">
        <w:t xml:space="preserve">or a logistic function, </w:t>
      </w:r>
      <w:r>
        <w:t>or an error function, etc.</w:t>
      </w:r>
      <w:r w:rsidR="00ED354E">
        <w:br/>
      </w:r>
      <w:r w:rsidR="00ED354E">
        <w:rPr>
          <w:noProof/>
        </w:rPr>
        <w:drawing>
          <wp:inline distT="0" distB="0" distL="0" distR="0" wp14:anchorId="3AE599D2" wp14:editId="154AE209">
            <wp:extent cx="2370124" cy="3052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836" cy="304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B9C" w:rsidRDefault="00DD5B9C" w:rsidP="00DD5B9C">
      <w:pPr>
        <w:pStyle w:val="ListParagraph"/>
        <w:numPr>
          <w:ilvl w:val="2"/>
          <w:numId w:val="24"/>
        </w:numPr>
      </w:pPr>
      <w:r>
        <w:t>NetWeaver has a rich set of</w:t>
      </w:r>
      <w:r w:rsidR="00ED354E">
        <w:t xml:space="preserve"> math operators if needed</w:t>
      </w:r>
    </w:p>
    <w:p w:rsidR="00BA46E9" w:rsidRDefault="00BA46E9" w:rsidP="00BA46E9">
      <w:pPr>
        <w:pStyle w:val="ListParagraph"/>
        <w:numPr>
          <w:ilvl w:val="1"/>
          <w:numId w:val="24"/>
        </w:numPr>
      </w:pPr>
      <w:r>
        <w:t>Another option is a fuzzy node (see below)</w:t>
      </w:r>
    </w:p>
    <w:p w:rsidR="00ED354E" w:rsidRDefault="00ED354E" w:rsidP="00ED354E">
      <w:pPr>
        <w:pStyle w:val="Heading1"/>
      </w:pPr>
      <w:r>
        <w:t>Fuzzy nodes</w:t>
      </w:r>
      <w:r w:rsidR="00613AC3">
        <w:t xml:space="preserve"> and switches</w:t>
      </w:r>
    </w:p>
    <w:p w:rsidR="00ED354E" w:rsidRDefault="00ED354E" w:rsidP="00ED354E">
      <w:pPr>
        <w:pStyle w:val="ListParagraph"/>
        <w:numPr>
          <w:ilvl w:val="0"/>
          <w:numId w:val="25"/>
        </w:numPr>
      </w:pPr>
      <w:r>
        <w:t>A fuzzy node is an alternate way to build a fuzzy argument</w:t>
      </w:r>
    </w:p>
    <w:p w:rsidR="00ED354E" w:rsidRDefault="00ED354E" w:rsidP="00ED354E">
      <w:pPr>
        <w:pStyle w:val="ListParagraph"/>
        <w:numPr>
          <w:ilvl w:val="0"/>
          <w:numId w:val="25"/>
        </w:numPr>
      </w:pPr>
      <w:r>
        <w:t>Fuzzy nodes versus fuzzy arguments</w:t>
      </w:r>
    </w:p>
    <w:p w:rsidR="00ED354E" w:rsidRDefault="00ED354E" w:rsidP="00ED354E">
      <w:pPr>
        <w:pStyle w:val="ListParagraph"/>
        <w:numPr>
          <w:ilvl w:val="1"/>
          <w:numId w:val="25"/>
        </w:numPr>
      </w:pPr>
      <w:r>
        <w:t>A fuzzy argument is hardwired into the model</w:t>
      </w:r>
    </w:p>
    <w:p w:rsidR="00ED354E" w:rsidRDefault="00ED354E" w:rsidP="00ED354E">
      <w:pPr>
        <w:pStyle w:val="ListParagraph"/>
        <w:numPr>
          <w:ilvl w:val="1"/>
          <w:numId w:val="25"/>
        </w:numPr>
      </w:pPr>
      <w:r>
        <w:t>A fuzzy node can read its parameters from a database – generality</w:t>
      </w:r>
    </w:p>
    <w:p w:rsidR="00613AC3" w:rsidRDefault="00ED354E" w:rsidP="00ED354E">
      <w:pPr>
        <w:pStyle w:val="ListParagraph"/>
        <w:numPr>
          <w:ilvl w:val="1"/>
          <w:numId w:val="25"/>
        </w:numPr>
      </w:pPr>
      <w:r>
        <w:t>The parameters of a fuzzy node may themselves be functions of other data inputs</w:t>
      </w:r>
      <w:r w:rsidR="00613AC3"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29"/>
        <w:gridCol w:w="4207"/>
      </w:tblGrid>
      <w:tr w:rsidR="00613AC3" w:rsidTr="00613AC3">
        <w:tc>
          <w:tcPr>
            <w:tcW w:w="4069" w:type="dxa"/>
          </w:tcPr>
          <w:p w:rsidR="00613AC3" w:rsidRDefault="00613AC3" w:rsidP="00613AC3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72AA208" wp14:editId="5996D8A8">
                  <wp:extent cx="2446840" cy="2223821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840" cy="222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613AC3" w:rsidRDefault="00613AC3" w:rsidP="00613AC3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C9F6043" wp14:editId="493CB56B">
                  <wp:extent cx="2630445" cy="19312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75" cy="193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54E" w:rsidRDefault="00613AC3" w:rsidP="00613AC3">
      <w:pPr>
        <w:pStyle w:val="ListParagraph"/>
        <w:ind w:left="1440"/>
      </w:pPr>
      <w:r w:rsidRPr="00613AC3">
        <w:rPr>
          <w:noProof/>
        </w:rPr>
        <w:t xml:space="preserve"> </w:t>
      </w:r>
    </w:p>
    <w:p w:rsidR="00ED354E" w:rsidRDefault="00ED354E" w:rsidP="00ED354E">
      <w:pPr>
        <w:pStyle w:val="Heading1"/>
      </w:pPr>
      <w:r>
        <w:lastRenderedPageBreak/>
        <w:t>Switches</w:t>
      </w:r>
    </w:p>
    <w:p w:rsidR="00ED354E" w:rsidRDefault="00844DBB" w:rsidP="00844DBB">
      <w:pPr>
        <w:pStyle w:val="ListParagraph"/>
        <w:numPr>
          <w:ilvl w:val="0"/>
          <w:numId w:val="26"/>
        </w:numPr>
      </w:pPr>
      <w:r>
        <w:t>Switches can function as lookup tables as in the previous example</w:t>
      </w:r>
    </w:p>
    <w:p w:rsidR="00844DBB" w:rsidRDefault="00844DBB" w:rsidP="00844DBB">
      <w:pPr>
        <w:pStyle w:val="ListParagraph"/>
        <w:numPr>
          <w:ilvl w:val="0"/>
          <w:numId w:val="26"/>
        </w:numPr>
      </w:pPr>
      <w:r>
        <w:t>Switches can also be used to select among alternative logic pathways</w:t>
      </w:r>
    </w:p>
    <w:p w:rsidR="00844DBB" w:rsidRDefault="00844DBB" w:rsidP="00844DBB">
      <w:pPr>
        <w:pStyle w:val="ListParagraph"/>
        <w:numPr>
          <w:ilvl w:val="1"/>
          <w:numId w:val="26"/>
        </w:numPr>
      </w:pPr>
      <w:r>
        <w:t>E.g., you can alter the logical flow based on contextual information</w:t>
      </w:r>
    </w:p>
    <w:p w:rsidR="00844DBB" w:rsidRDefault="00844DBB" w:rsidP="00844DBB">
      <w:pPr>
        <w:ind w:left="360"/>
      </w:pPr>
      <w:r>
        <w:rPr>
          <w:noProof/>
        </w:rPr>
        <w:drawing>
          <wp:inline distT="0" distB="0" distL="0" distR="0" wp14:anchorId="08798ABC" wp14:editId="6366EF59">
            <wp:extent cx="2794407" cy="2639536"/>
            <wp:effectExtent l="0" t="0" r="635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6690" cy="264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BB" w:rsidRDefault="00844DBB" w:rsidP="00844DBB">
      <w:pPr>
        <w:pStyle w:val="Heading1"/>
      </w:pPr>
      <w:r>
        <w:t>Taking a tour of some logic models (knowledge bases)</w:t>
      </w:r>
    </w:p>
    <w:p w:rsidR="00844DBB" w:rsidRDefault="00BC1AC3" w:rsidP="00844DBB">
      <w:pPr>
        <w:pStyle w:val="ListParagraph"/>
        <w:numPr>
          <w:ilvl w:val="0"/>
          <w:numId w:val="27"/>
        </w:numPr>
      </w:pPr>
      <w:r>
        <w:t>Evaluation of stream reaches for salmon habitat (</w:t>
      </w:r>
      <w:proofErr w:type="spellStart"/>
      <w:r w:rsidR="00844DBB">
        <w:t>chewR</w:t>
      </w:r>
      <w:proofErr w:type="spellEnd"/>
      <w:r>
        <w:t>)</w:t>
      </w:r>
    </w:p>
    <w:p w:rsidR="00BC1AC3" w:rsidRDefault="00BC1AC3" w:rsidP="00844DBB">
      <w:pPr>
        <w:pStyle w:val="ListParagraph"/>
        <w:numPr>
          <w:ilvl w:val="0"/>
          <w:numId w:val="27"/>
        </w:numPr>
      </w:pPr>
      <w:r>
        <w:t>Evaluation of watersheds for salmon habitat (</w:t>
      </w:r>
      <w:proofErr w:type="spellStart"/>
      <w:r>
        <w:t>chewWS</w:t>
      </w:r>
      <w:proofErr w:type="spellEnd"/>
      <w:r>
        <w:t>)</w:t>
      </w:r>
    </w:p>
    <w:p w:rsidR="00D66C1A" w:rsidRDefault="00D66C1A" w:rsidP="00844DBB">
      <w:pPr>
        <w:pStyle w:val="ListParagraph"/>
        <w:numPr>
          <w:ilvl w:val="0"/>
          <w:numId w:val="27"/>
        </w:numPr>
      </w:pPr>
      <w:r>
        <w:t xml:space="preserve">Evaluation of wildfire potential (PNW </w:t>
      </w:r>
      <w:proofErr w:type="spellStart"/>
      <w:r>
        <w:t>firedanger</w:t>
      </w:r>
      <w:proofErr w:type="spellEnd"/>
      <w:r>
        <w:t xml:space="preserve"> 2012, NW_firedanger4.nw)</w:t>
      </w:r>
    </w:p>
    <w:p w:rsidR="0098351E" w:rsidRDefault="0098351E" w:rsidP="0098351E">
      <w:pPr>
        <w:pStyle w:val="Heading1"/>
      </w:pPr>
      <w:r>
        <w:t>Next lecture</w:t>
      </w:r>
    </w:p>
    <w:p w:rsidR="0098351E" w:rsidRDefault="0098351E" w:rsidP="00A21807">
      <w:pPr>
        <w:pStyle w:val="ListParagraph"/>
        <w:numPr>
          <w:ilvl w:val="0"/>
          <w:numId w:val="28"/>
        </w:numPr>
      </w:pPr>
      <w:r>
        <w:t>We build some logic models</w:t>
      </w:r>
    </w:p>
    <w:p w:rsidR="00A21807" w:rsidRDefault="00A21807" w:rsidP="00A21807">
      <w:pPr>
        <w:pStyle w:val="ListParagraph"/>
        <w:numPr>
          <w:ilvl w:val="0"/>
          <w:numId w:val="28"/>
        </w:numPr>
      </w:pPr>
      <w:r>
        <w:t>Hands on</w:t>
      </w:r>
    </w:p>
    <w:p w:rsidR="00A21807" w:rsidRDefault="00A21807" w:rsidP="00A21807">
      <w:pPr>
        <w:pStyle w:val="ListParagraph"/>
        <w:numPr>
          <w:ilvl w:val="0"/>
          <w:numId w:val="28"/>
        </w:numPr>
      </w:pPr>
      <w:r>
        <w:t>Instructor led</w:t>
      </w:r>
    </w:p>
    <w:p w:rsidR="006A1E4E" w:rsidRDefault="006A1E4E" w:rsidP="006A1E4E">
      <w:pPr>
        <w:pStyle w:val="Heading1"/>
      </w:pPr>
      <w:r>
        <w:t>Reading</w:t>
      </w:r>
    </w:p>
    <w:p w:rsidR="006A1E4E" w:rsidRPr="006A1E4E" w:rsidRDefault="006A1E4E" w:rsidP="006A1E4E">
      <w:r>
        <w:t>Reynolds, K.M., K.N. Johnson, and S.N. Gordon. 2003. The science/policy interface in logic</w:t>
      </w:r>
      <w:r>
        <w:noBreakHyphen/>
        <w:t>based evaluation of forest ecosystem sustainability. Forest Policy and Economics 5:433-446.</w:t>
      </w:r>
    </w:p>
    <w:sectPr w:rsidR="006A1E4E" w:rsidRPr="006A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38D"/>
    <w:multiLevelType w:val="hybridMultilevel"/>
    <w:tmpl w:val="147C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4A0"/>
    <w:multiLevelType w:val="hybridMultilevel"/>
    <w:tmpl w:val="D418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CA2"/>
    <w:multiLevelType w:val="hybridMultilevel"/>
    <w:tmpl w:val="CB08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1D8"/>
    <w:multiLevelType w:val="hybridMultilevel"/>
    <w:tmpl w:val="5A60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D46"/>
    <w:multiLevelType w:val="hybridMultilevel"/>
    <w:tmpl w:val="1638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4F3"/>
    <w:multiLevelType w:val="hybridMultilevel"/>
    <w:tmpl w:val="07909FD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8E00004"/>
    <w:multiLevelType w:val="hybridMultilevel"/>
    <w:tmpl w:val="8588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3755"/>
    <w:multiLevelType w:val="hybridMultilevel"/>
    <w:tmpl w:val="7960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7C0E"/>
    <w:multiLevelType w:val="hybridMultilevel"/>
    <w:tmpl w:val="08C8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DE7"/>
    <w:multiLevelType w:val="hybridMultilevel"/>
    <w:tmpl w:val="475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4EDF"/>
    <w:multiLevelType w:val="hybridMultilevel"/>
    <w:tmpl w:val="FBC4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1710"/>
    <w:multiLevelType w:val="hybridMultilevel"/>
    <w:tmpl w:val="FB80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B6EC9"/>
    <w:multiLevelType w:val="hybridMultilevel"/>
    <w:tmpl w:val="C2780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400A"/>
    <w:multiLevelType w:val="hybridMultilevel"/>
    <w:tmpl w:val="B176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2EDE"/>
    <w:multiLevelType w:val="hybridMultilevel"/>
    <w:tmpl w:val="4958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C05"/>
    <w:multiLevelType w:val="hybridMultilevel"/>
    <w:tmpl w:val="AAE6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D7A70"/>
    <w:multiLevelType w:val="hybridMultilevel"/>
    <w:tmpl w:val="E586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42838"/>
    <w:multiLevelType w:val="hybridMultilevel"/>
    <w:tmpl w:val="723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47D0C"/>
    <w:multiLevelType w:val="hybridMultilevel"/>
    <w:tmpl w:val="1BF2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40E68"/>
    <w:multiLevelType w:val="hybridMultilevel"/>
    <w:tmpl w:val="DBA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6FBE"/>
    <w:multiLevelType w:val="hybridMultilevel"/>
    <w:tmpl w:val="1E16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43E53"/>
    <w:multiLevelType w:val="hybridMultilevel"/>
    <w:tmpl w:val="8356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664EE"/>
    <w:multiLevelType w:val="hybridMultilevel"/>
    <w:tmpl w:val="723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7770C"/>
    <w:multiLevelType w:val="hybridMultilevel"/>
    <w:tmpl w:val="A7D0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46920"/>
    <w:multiLevelType w:val="hybridMultilevel"/>
    <w:tmpl w:val="56E2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101E1"/>
    <w:multiLevelType w:val="hybridMultilevel"/>
    <w:tmpl w:val="6294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1353D"/>
    <w:multiLevelType w:val="hybridMultilevel"/>
    <w:tmpl w:val="147C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66021"/>
    <w:multiLevelType w:val="hybridMultilevel"/>
    <w:tmpl w:val="422E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7"/>
  </w:num>
  <w:num w:numId="5">
    <w:abstractNumId w:val="18"/>
  </w:num>
  <w:num w:numId="6">
    <w:abstractNumId w:val="9"/>
  </w:num>
  <w:num w:numId="7">
    <w:abstractNumId w:val="23"/>
  </w:num>
  <w:num w:numId="8">
    <w:abstractNumId w:val="2"/>
  </w:num>
  <w:num w:numId="9">
    <w:abstractNumId w:val="13"/>
  </w:num>
  <w:num w:numId="10">
    <w:abstractNumId w:val="0"/>
  </w:num>
  <w:num w:numId="11">
    <w:abstractNumId w:val="26"/>
  </w:num>
  <w:num w:numId="12">
    <w:abstractNumId w:val="4"/>
  </w:num>
  <w:num w:numId="13">
    <w:abstractNumId w:val="17"/>
  </w:num>
  <w:num w:numId="14">
    <w:abstractNumId w:val="3"/>
  </w:num>
  <w:num w:numId="15">
    <w:abstractNumId w:val="22"/>
  </w:num>
  <w:num w:numId="16">
    <w:abstractNumId w:val="11"/>
  </w:num>
  <w:num w:numId="17">
    <w:abstractNumId w:val="19"/>
  </w:num>
  <w:num w:numId="18">
    <w:abstractNumId w:val="14"/>
  </w:num>
  <w:num w:numId="19">
    <w:abstractNumId w:val="6"/>
  </w:num>
  <w:num w:numId="20">
    <w:abstractNumId w:val="21"/>
  </w:num>
  <w:num w:numId="21">
    <w:abstractNumId w:val="1"/>
  </w:num>
  <w:num w:numId="22">
    <w:abstractNumId w:val="24"/>
  </w:num>
  <w:num w:numId="23">
    <w:abstractNumId w:val="27"/>
  </w:num>
  <w:num w:numId="24">
    <w:abstractNumId w:val="16"/>
  </w:num>
  <w:num w:numId="25">
    <w:abstractNumId w:val="8"/>
  </w:num>
  <w:num w:numId="26">
    <w:abstractNumId w:val="12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6"/>
    <w:rsid w:val="000129B9"/>
    <w:rsid w:val="000778BC"/>
    <w:rsid w:val="000833FA"/>
    <w:rsid w:val="00086F5A"/>
    <w:rsid w:val="0009149A"/>
    <w:rsid w:val="000D733D"/>
    <w:rsid w:val="000E0183"/>
    <w:rsid w:val="00100185"/>
    <w:rsid w:val="001A7280"/>
    <w:rsid w:val="001B4494"/>
    <w:rsid w:val="00244104"/>
    <w:rsid w:val="00244E90"/>
    <w:rsid w:val="002651BB"/>
    <w:rsid w:val="002A544A"/>
    <w:rsid w:val="002B62DC"/>
    <w:rsid w:val="002F60A1"/>
    <w:rsid w:val="003208DB"/>
    <w:rsid w:val="00325FB8"/>
    <w:rsid w:val="003357DE"/>
    <w:rsid w:val="003901AE"/>
    <w:rsid w:val="003D7261"/>
    <w:rsid w:val="004636D6"/>
    <w:rsid w:val="00477390"/>
    <w:rsid w:val="00483274"/>
    <w:rsid w:val="004E76E7"/>
    <w:rsid w:val="005006FF"/>
    <w:rsid w:val="00501683"/>
    <w:rsid w:val="00537EDE"/>
    <w:rsid w:val="005832F6"/>
    <w:rsid w:val="00587C71"/>
    <w:rsid w:val="005B0B85"/>
    <w:rsid w:val="005C4BDB"/>
    <w:rsid w:val="005D0298"/>
    <w:rsid w:val="005E1911"/>
    <w:rsid w:val="00613AC3"/>
    <w:rsid w:val="00617861"/>
    <w:rsid w:val="0065631A"/>
    <w:rsid w:val="00673D9F"/>
    <w:rsid w:val="006744DC"/>
    <w:rsid w:val="00682FD3"/>
    <w:rsid w:val="006A1E4E"/>
    <w:rsid w:val="006B1186"/>
    <w:rsid w:val="006B3FA3"/>
    <w:rsid w:val="007A076E"/>
    <w:rsid w:val="007A7F44"/>
    <w:rsid w:val="007D7E07"/>
    <w:rsid w:val="007F205F"/>
    <w:rsid w:val="00844DBB"/>
    <w:rsid w:val="00845B53"/>
    <w:rsid w:val="008511D6"/>
    <w:rsid w:val="008646F3"/>
    <w:rsid w:val="00883CDD"/>
    <w:rsid w:val="0088551A"/>
    <w:rsid w:val="008921C0"/>
    <w:rsid w:val="008A22FD"/>
    <w:rsid w:val="008A3EDB"/>
    <w:rsid w:val="008C5B64"/>
    <w:rsid w:val="008F4325"/>
    <w:rsid w:val="00902BC6"/>
    <w:rsid w:val="0090456F"/>
    <w:rsid w:val="00935F62"/>
    <w:rsid w:val="00947B4A"/>
    <w:rsid w:val="00965C6D"/>
    <w:rsid w:val="0098351E"/>
    <w:rsid w:val="00983EB3"/>
    <w:rsid w:val="009C7991"/>
    <w:rsid w:val="009F44D3"/>
    <w:rsid w:val="00A04ABF"/>
    <w:rsid w:val="00A21807"/>
    <w:rsid w:val="00A32C78"/>
    <w:rsid w:val="00A5010A"/>
    <w:rsid w:val="00A603B9"/>
    <w:rsid w:val="00A73419"/>
    <w:rsid w:val="00AB2BDB"/>
    <w:rsid w:val="00B20D22"/>
    <w:rsid w:val="00B32D43"/>
    <w:rsid w:val="00B56D0B"/>
    <w:rsid w:val="00BA46E9"/>
    <w:rsid w:val="00BB1B33"/>
    <w:rsid w:val="00BC1AC3"/>
    <w:rsid w:val="00BC68EF"/>
    <w:rsid w:val="00BD0EF0"/>
    <w:rsid w:val="00BE5778"/>
    <w:rsid w:val="00C01F38"/>
    <w:rsid w:val="00C037A5"/>
    <w:rsid w:val="00C06931"/>
    <w:rsid w:val="00C30D89"/>
    <w:rsid w:val="00C47A42"/>
    <w:rsid w:val="00C91901"/>
    <w:rsid w:val="00CD5F4E"/>
    <w:rsid w:val="00D04703"/>
    <w:rsid w:val="00D1640E"/>
    <w:rsid w:val="00D17E0D"/>
    <w:rsid w:val="00D41F1C"/>
    <w:rsid w:val="00D452B1"/>
    <w:rsid w:val="00D60209"/>
    <w:rsid w:val="00D66C1A"/>
    <w:rsid w:val="00DD5B9C"/>
    <w:rsid w:val="00DD7E04"/>
    <w:rsid w:val="00DF1DDE"/>
    <w:rsid w:val="00DF2D13"/>
    <w:rsid w:val="00E04CE0"/>
    <w:rsid w:val="00E077FA"/>
    <w:rsid w:val="00E462A1"/>
    <w:rsid w:val="00E85951"/>
    <w:rsid w:val="00EB3E04"/>
    <w:rsid w:val="00EB3E93"/>
    <w:rsid w:val="00ED354E"/>
    <w:rsid w:val="00ED61CB"/>
    <w:rsid w:val="00EF52CE"/>
    <w:rsid w:val="00F1694E"/>
    <w:rsid w:val="00F20A01"/>
    <w:rsid w:val="00F266BA"/>
    <w:rsid w:val="00F75474"/>
    <w:rsid w:val="00F85A71"/>
    <w:rsid w:val="00F86150"/>
    <w:rsid w:val="00F86D58"/>
    <w:rsid w:val="00FC44EA"/>
    <w:rsid w:val="00FE330C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072B9-8063-4B3F-BEC0-F95B5584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83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38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682FD3"/>
  </w:style>
  <w:style w:type="character" w:customStyle="1" w:styleId="Heading1Char">
    <w:name w:val="Heading 1 Char"/>
    <w:basedOn w:val="DefaultParagraphFont"/>
    <w:link w:val="Heading1"/>
    <w:uiPriority w:val="9"/>
    <w:rsid w:val="00892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76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B7DB-E013-4E90-9E29-72280832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Reynolds</dc:creator>
  <cp:lastModifiedBy>reviewer</cp:lastModifiedBy>
  <cp:revision>31</cp:revision>
  <dcterms:created xsi:type="dcterms:W3CDTF">2014-03-07T17:47:00Z</dcterms:created>
  <dcterms:modified xsi:type="dcterms:W3CDTF">2019-02-07T22:17:00Z</dcterms:modified>
</cp:coreProperties>
</file>